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B8" w:rsidRPr="00C93F04" w:rsidRDefault="009B54B8" w:rsidP="009B54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F04">
        <w:rPr>
          <w:rFonts w:ascii="Times New Roman" w:eastAsia="Times New Roman" w:hAnsi="Times New Roman"/>
          <w:sz w:val="24"/>
          <w:szCs w:val="24"/>
          <w:lang w:eastAsia="pl-PL"/>
        </w:rPr>
        <w:t>Załącznik do ogłoszenia</w:t>
      </w:r>
    </w:p>
    <w:p w:rsidR="009B54B8" w:rsidRPr="00C93F04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54B8" w:rsidRPr="00C93F04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93F04">
        <w:rPr>
          <w:rFonts w:ascii="Times New Roman" w:eastAsia="Times New Roman" w:hAnsi="Times New Roman"/>
          <w:b/>
          <w:sz w:val="28"/>
          <w:szCs w:val="28"/>
          <w:lang w:eastAsia="pl-PL"/>
        </w:rPr>
        <w:t>FORMULARZ  ZGŁOSZENIOWY</w:t>
      </w:r>
    </w:p>
    <w:p w:rsidR="009B54B8" w:rsidRPr="00C93F04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100"/>
        <w:gridCol w:w="4602"/>
      </w:tblGrid>
      <w:tr w:rsidR="009B54B8" w:rsidRPr="00C93F04" w:rsidTr="00214EA2">
        <w:tc>
          <w:tcPr>
            <w:tcW w:w="9210" w:type="dxa"/>
            <w:gridSpan w:val="3"/>
            <w:shd w:val="clear" w:color="auto" w:fill="auto"/>
          </w:tcPr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>Dane dotyczące kandydata na członka komisji konkursowej w otwartym konkursie ofert na  realizację zadań publicznych w roku 2019 w zakresie wspierania i upowszechniania kultury fizycznej:</w:t>
            </w:r>
          </w:p>
        </w:tc>
      </w:tr>
      <w:tr w:rsidR="009B54B8" w:rsidRPr="00C93F04" w:rsidTr="00214EA2">
        <w:tc>
          <w:tcPr>
            <w:tcW w:w="508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0" w:type="dxa"/>
            <w:shd w:val="clear" w:color="auto" w:fill="auto"/>
          </w:tcPr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>Imię i nazwisko:</w:t>
            </w:r>
          </w:p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54B8" w:rsidRPr="00C93F04" w:rsidTr="00214EA2">
        <w:tc>
          <w:tcPr>
            <w:tcW w:w="508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0" w:type="dxa"/>
            <w:shd w:val="clear" w:color="auto" w:fill="auto"/>
          </w:tcPr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>Tel. kontaktowy:</w:t>
            </w:r>
          </w:p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54B8" w:rsidRPr="00C93F04" w:rsidTr="00214EA2">
        <w:trPr>
          <w:trHeight w:val="405"/>
        </w:trPr>
        <w:tc>
          <w:tcPr>
            <w:tcW w:w="508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00" w:type="dxa"/>
            <w:shd w:val="clear" w:color="auto" w:fill="auto"/>
          </w:tcPr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>Adres:</w:t>
            </w:r>
          </w:p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54B8" w:rsidRPr="00C93F04" w:rsidTr="00214EA2">
        <w:tc>
          <w:tcPr>
            <w:tcW w:w="9210" w:type="dxa"/>
            <w:gridSpan w:val="3"/>
            <w:shd w:val="clear" w:color="auto" w:fill="auto"/>
          </w:tcPr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>Dane dotyczące kandydata na członka komisji konkursowej w otwartym konkursie ofert na rok 2019:</w:t>
            </w:r>
          </w:p>
        </w:tc>
      </w:tr>
      <w:tr w:rsidR="009B54B8" w:rsidRPr="00C93F04" w:rsidTr="00214EA2">
        <w:tc>
          <w:tcPr>
            <w:tcW w:w="508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0" w:type="dxa"/>
            <w:shd w:val="clear" w:color="auto" w:fill="auto"/>
          </w:tcPr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>Nazwa organizacji pozarządowej lub podmiotu wymienionego w art. 3 ust. 3:</w:t>
            </w:r>
          </w:p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54B8" w:rsidRPr="00C93F04" w:rsidTr="00214EA2">
        <w:tc>
          <w:tcPr>
            <w:tcW w:w="508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0" w:type="dxa"/>
            <w:shd w:val="clear" w:color="auto" w:fill="auto"/>
          </w:tcPr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>Siedziba organizacji pozarządowej lub podmiotu wymienionego w art. 3 ust. 3:</w:t>
            </w:r>
          </w:p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</w:p>
        </w:tc>
        <w:tc>
          <w:tcPr>
            <w:tcW w:w="4602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54B8" w:rsidRPr="00C93F04" w:rsidTr="00214EA2">
        <w:trPr>
          <w:trHeight w:val="832"/>
        </w:trPr>
        <w:tc>
          <w:tcPr>
            <w:tcW w:w="508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C9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9B54B8" w:rsidRPr="00794FF9" w:rsidRDefault="009B54B8" w:rsidP="00214EA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4FF9">
              <w:rPr>
                <w:rFonts w:ascii="Times New Roman" w:eastAsia="Times New Roman" w:hAnsi="Times New Roman"/>
                <w:lang w:eastAsia="pl-PL"/>
              </w:rPr>
              <w:t>Imię i nazwisko osób upoważnionych do reprezentowania organizacji/podmiotu:</w:t>
            </w:r>
          </w:p>
        </w:tc>
        <w:tc>
          <w:tcPr>
            <w:tcW w:w="4602" w:type="dxa"/>
            <w:shd w:val="clear" w:color="auto" w:fill="auto"/>
          </w:tcPr>
          <w:p w:rsidR="009B54B8" w:rsidRPr="00C93F04" w:rsidRDefault="009B54B8" w:rsidP="00214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B54B8" w:rsidRPr="00C93F04" w:rsidRDefault="009B54B8" w:rsidP="009B5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54B8" w:rsidRPr="009B54B8" w:rsidRDefault="009B54B8" w:rsidP="009B54B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B54B8">
        <w:rPr>
          <w:rFonts w:ascii="Times New Roman" w:eastAsia="Times New Roman" w:hAnsi="Times New Roman"/>
          <w:b/>
          <w:lang w:eastAsia="pl-PL"/>
        </w:rPr>
        <w:t xml:space="preserve">Oświadczam, że: </w:t>
      </w:r>
    </w:p>
    <w:p w:rsidR="009B54B8" w:rsidRPr="009B54B8" w:rsidRDefault="009B54B8" w:rsidP="009B54B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B54B8">
        <w:rPr>
          <w:rFonts w:ascii="Times New Roman" w:eastAsia="Times New Roman" w:hAnsi="Times New Roman"/>
          <w:color w:val="000000"/>
          <w:lang w:eastAsia="pl-PL"/>
        </w:rPr>
        <w:t>- Wyżej wymienione dane są zgodnie ze stanem prawnym i faktycznym,</w:t>
      </w: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B54B8">
        <w:rPr>
          <w:rFonts w:ascii="Times New Roman" w:eastAsia="Times New Roman" w:hAnsi="Times New Roman"/>
          <w:color w:val="000000"/>
          <w:lang w:eastAsia="pl-PL"/>
        </w:rPr>
        <w:t>- Jestem  obywatelem RP i korzystam z pełni praw publicznych,</w:t>
      </w: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B54B8">
        <w:rPr>
          <w:rFonts w:ascii="Times New Roman" w:eastAsia="Times New Roman" w:hAnsi="Times New Roman"/>
          <w:color w:val="000000"/>
          <w:lang w:eastAsia="pl-PL"/>
        </w:rPr>
        <w:t>- Wyrażam zgodę na przetwarzanie moich danych osobowych zawartych w zgłoszeniu dla potrzeb naboru do udziału w komisji konkursowej do opiniowania ofert w otwartym konkursie ofert na realizację zadań publicznych w roku 2019 w zakresie wspierania i upowszechniania kultury fizycznej zgodnie z ustawą z dnia 10 maja 2018 r. o ochronie danych osobowych (Dz. U. z 2018 r. poz. 1000 z późn.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</w:t>
      </w: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B54B8" w:rsidRPr="009B54B8" w:rsidRDefault="009B54B8" w:rsidP="009B54B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B54B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9B54B8" w:rsidRPr="009B54B8" w:rsidRDefault="009B54B8" w:rsidP="009B54B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lang w:eastAsia="pl-PL"/>
        </w:rPr>
      </w:pPr>
      <w:r w:rsidRPr="009B54B8">
        <w:rPr>
          <w:rFonts w:ascii="Times New Roman" w:eastAsia="Times New Roman" w:hAnsi="Times New Roman"/>
          <w:i/>
          <w:lang w:eastAsia="pl-PL"/>
        </w:rPr>
        <w:t xml:space="preserve">               (data i czytelny podpis kandydata)</w:t>
      </w: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B54B8">
        <w:rPr>
          <w:rFonts w:ascii="Times New Roman" w:eastAsia="Times New Roman" w:hAnsi="Times New Roman"/>
          <w:b/>
          <w:lang w:eastAsia="pl-PL"/>
        </w:rPr>
        <w:t>Rekomendacja do reprezentowania organizacji pozarządowej lub podmiotu wymienionego w  art. 3 ust. 3 ustawy o działalności pożytku publicznego i o wolontariacie:</w:t>
      </w: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54B8">
        <w:rPr>
          <w:rFonts w:ascii="Times New Roman" w:eastAsia="Times New Roman" w:hAnsi="Times New Roman"/>
          <w:lang w:eastAsia="pl-PL"/>
        </w:rPr>
        <w:t>Zgłaszamy w/w kandydata do reprezentowania naszej organizacji/podmiotu w pracach komisji konkursowych do opiniowania ofert w otwartych konkursach ofert na realizację zadań publicznych w roku 2019 w zakresie wpierania i upowszechniania kultury fizycznej.</w:t>
      </w:r>
    </w:p>
    <w:p w:rsidR="009B54B8" w:rsidRPr="009B54B8" w:rsidRDefault="009B54B8" w:rsidP="009B54B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B54B8" w:rsidRPr="009B54B8" w:rsidRDefault="009B54B8" w:rsidP="009B54B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B54B8" w:rsidRPr="009B54B8" w:rsidRDefault="009B54B8" w:rsidP="009B54B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B54B8">
        <w:rPr>
          <w:rFonts w:ascii="Times New Roman" w:eastAsia="Times New Roman" w:hAnsi="Times New Roman"/>
          <w:lang w:eastAsia="pl-PL"/>
        </w:rPr>
        <w:t>.......................................................................................</w:t>
      </w:r>
    </w:p>
    <w:p w:rsidR="009B54B8" w:rsidRPr="00127132" w:rsidRDefault="009B54B8" w:rsidP="009B54B8">
      <w:pPr>
        <w:jc w:val="right"/>
        <w:rPr>
          <w:rFonts w:ascii="Times New Roman" w:eastAsia="Times New Roman" w:hAnsi="Times New Roman"/>
          <w:i/>
          <w:lang w:eastAsia="pl-PL"/>
        </w:rPr>
      </w:pPr>
      <w:r w:rsidRPr="009B54B8">
        <w:rPr>
          <w:rFonts w:ascii="Times New Roman" w:eastAsia="Times New Roman" w:hAnsi="Times New Roman"/>
          <w:i/>
          <w:lang w:eastAsia="pl-PL"/>
        </w:rPr>
        <w:t xml:space="preserve"> (pieczęć organizacji/podmiotu oraz podpisy osób      </w:t>
      </w:r>
      <w:r w:rsidRPr="009B54B8">
        <w:rPr>
          <w:rFonts w:ascii="Times New Roman" w:eastAsia="Times New Roman" w:hAnsi="Times New Roman"/>
          <w:i/>
          <w:lang w:eastAsia="pl-PL"/>
        </w:rPr>
        <w:br/>
        <w:t xml:space="preserve">   upoważnionych do składania oświadczeń woli </w:t>
      </w:r>
      <w:r w:rsidRPr="009B54B8">
        <w:rPr>
          <w:rFonts w:ascii="Times New Roman" w:eastAsia="Times New Roman" w:hAnsi="Times New Roman"/>
          <w:i/>
          <w:lang w:eastAsia="pl-PL"/>
        </w:rPr>
        <w:br/>
        <w:t xml:space="preserve">               w imieniu organizacji/podmiot</w:t>
      </w:r>
      <w:r w:rsidRPr="00C93F04">
        <w:rPr>
          <w:rFonts w:ascii="Times New Roman" w:eastAsia="Times New Roman" w:hAnsi="Times New Roman"/>
          <w:i/>
          <w:lang w:eastAsia="pl-PL"/>
        </w:rPr>
        <w:t>u</w:t>
      </w: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2F4D1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KLAUZULA INFORMACYJNA</w:t>
      </w:r>
    </w:p>
    <w:p w:rsidR="009B54B8" w:rsidRPr="002F4D17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9B54B8" w:rsidRPr="002F4D17" w:rsidRDefault="009B54B8" w:rsidP="009B5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54B8" w:rsidRPr="002F4D17" w:rsidRDefault="009B54B8" w:rsidP="009B5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:rsidR="009B54B8" w:rsidRPr="002F4D17" w:rsidRDefault="009B54B8" w:rsidP="009B5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54B8" w:rsidRPr="002F4D17" w:rsidRDefault="009B54B8" w:rsidP="009B5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1) Administratorem Twoich danych osobowych będzie Wójt Gminy Dąbrowa Chełmińska Możesz się z nim kontaktować w następujący sposób: listownie na adres siedziby: ul. Bydgoska 21, 86-070 Dąbrowa Chełmińska e-mailowo sekretariat@dabrowachelminska.lo.pl, telefonicznie 52 3816 056 </w:t>
      </w:r>
    </w:p>
    <w:p w:rsidR="009B54B8" w:rsidRPr="002F4D17" w:rsidRDefault="009B54B8" w:rsidP="009B5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>2) Do kontaktów w sprawie ochrony Twoich danych osobowych został także powołany inspektor ochrony danych, z którym możesz się kontaktować wysyłając e-mail na 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res iod@dabrowachelminska.lo.pl</w:t>
      </w: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9B54B8" w:rsidRPr="00073EDB" w:rsidRDefault="009B54B8" w:rsidP="009B54B8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>3) Twoje dane osobowe na podstawie art. 6 ust. 1 lit a RODO przetwarzane będą w celu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66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naboru do udziału w komisji konkursowej do opiniowania ofert w otwartym konkursie ofert na realizację zadań publicznych w roku 2019 w zakresie wspierania i upowszechniania kultury fizycznej </w:t>
      </w:r>
      <w:r w:rsidR="00073E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                                                                                                                      </w:t>
      </w: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4) Twoje dane osobowe możemy przekazywać i udostępniać wyłącznie podmiotom uprawnionym na podstawie obowiązujących przepisów prawa są nimi np.: sądy, organy ścigania, podatkowe oraz inne podmioty publiczne, gdy wystąpią z takim żądaniem oczywiście w oparciu o stosowną podstawę prawną. 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zapewnią one odpowiednią ochronę Twoich praw. </w:t>
      </w:r>
      <w:r>
        <w:rPr>
          <w:i/>
          <w:sz w:val="24"/>
          <w:szCs w:val="24"/>
        </w:rPr>
        <w:t xml:space="preserve">                                           </w:t>
      </w: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5) Twoje dane osobowe będą przetwarzane przez okres zgodny z obowiązującymi przepisami prawa, następnie zostaną usunięte.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6) Masz prawo do żądania od administratora dostępu do danych, możesz je sprostować, gdy zachodzi taka konieczność. Masz także prawo żądania usunięcia lub ograniczenia przetwarzania, prawo do wniesienia sprzeciwu wobec przetwarzania, a także prawo do przenoszenia danych.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7) Podania Twoich danych wymaga ustawa na podstawie, której działa administrator.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8) Przysługuje Ci także skarga do organu nadzorczego - Prezesa Urzędu Ochrony Danych Osobowych, gdy uznasz, iż przetwarzanie Twoich danych osobowych narusza przepisy ogólnego rozporządzenia o ochronie danych osobowych z dnia 27 kwietnia 2016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2F4D17">
        <w:rPr>
          <w:rFonts w:ascii="Times New Roman" w:eastAsia="Times New Roman" w:hAnsi="Times New Roman"/>
          <w:sz w:val="24"/>
          <w:szCs w:val="24"/>
          <w:lang w:eastAsia="pl-PL"/>
        </w:rPr>
        <w:t xml:space="preserve">9) Twoje dane nie będą przetwarzane w sposób zautomatyzowany, w tym również w formie profilowania. </w:t>
      </w: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B54B8" w:rsidRDefault="009B54B8" w:rsidP="009B5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787A2B" w:rsidRDefault="00787A2B"/>
    <w:sectPr w:rsidR="0078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A"/>
    <w:rsid w:val="00044BAA"/>
    <w:rsid w:val="00073EDB"/>
    <w:rsid w:val="00787A2B"/>
    <w:rsid w:val="0092587D"/>
    <w:rsid w:val="009B54B8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4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4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BGandziarkowska</dc:creator>
  <cp:keywords/>
  <dc:description/>
  <cp:lastModifiedBy>BGandziarkowska</cp:lastModifiedBy>
  <cp:revision>3</cp:revision>
  <cp:lastPrinted>2019-01-29T14:02:00Z</cp:lastPrinted>
  <dcterms:created xsi:type="dcterms:W3CDTF">2019-01-29T12:19:00Z</dcterms:created>
  <dcterms:modified xsi:type="dcterms:W3CDTF">2019-01-29T14:02:00Z</dcterms:modified>
</cp:coreProperties>
</file>